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F368" w14:textId="77777777" w:rsidR="00AB59A2" w:rsidRDefault="00AB59A2" w:rsidP="00AB59A2">
      <w:pPr>
        <w:pStyle w:val="msonormalmrcssattr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b/>
          <w:bCs/>
        </w:rPr>
        <w:t>Аннотация к рабочей программе по английскому языку на уровне среднего общего образования</w:t>
      </w:r>
    </w:p>
    <w:p w14:paraId="5E04D4D1" w14:textId="77777777" w:rsidR="00AB59A2" w:rsidRDefault="00AB59A2" w:rsidP="00AB59A2">
      <w:pPr>
        <w:pStyle w:val="msonormalmrcssattr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</w:rPr>
        <w:t>Рабочая программа по учебному предмету «Иностранный язык» (английский) на уровне среднего общего образования предназначена для учителей МБОУ «Гимназия №12» г. Белгорода, преподающих английский язык в 10-11 классах по УМК серии «Звездный английский»:</w:t>
      </w:r>
      <w:r>
        <w:t xml:space="preserve"> Баранова К.М. Английский язык (Звездный английский). 10 класс / К.М. Баранова, Д. Дули, В.В. Копылова, Р.П. </w:t>
      </w:r>
      <w:proofErr w:type="spellStart"/>
      <w:r>
        <w:t>Мильруд</w:t>
      </w:r>
      <w:proofErr w:type="spellEnd"/>
      <w:r>
        <w:t xml:space="preserve">, В. Эванс. – М.: </w:t>
      </w:r>
      <w:r>
        <w:rPr>
          <w:lang w:val="en-US"/>
        </w:rPr>
        <w:t>Express</w:t>
      </w:r>
      <w:r w:rsidRPr="00AB59A2">
        <w:t xml:space="preserve"> </w:t>
      </w:r>
      <w:r>
        <w:rPr>
          <w:lang w:val="en-US"/>
        </w:rPr>
        <w:t>Publishing</w:t>
      </w:r>
      <w:r>
        <w:t>: Просвещение, 2020 г.</w:t>
      </w:r>
      <w:r>
        <w:rPr>
          <w:color w:val="000000"/>
        </w:rPr>
        <w:t xml:space="preserve">  и </w:t>
      </w:r>
      <w:r>
        <w:t xml:space="preserve">Баранова К.М. Английский язык (Звездный английский). 11 класс / К.М. Баранова, Д. Дули, В.В. Копылова, Р.П. </w:t>
      </w:r>
      <w:proofErr w:type="spellStart"/>
      <w:r>
        <w:t>Мильруд</w:t>
      </w:r>
      <w:proofErr w:type="spellEnd"/>
      <w:r>
        <w:t xml:space="preserve">, В. Эванс. – М.: </w:t>
      </w:r>
      <w:r>
        <w:rPr>
          <w:lang w:val="en-US"/>
        </w:rPr>
        <w:t>Express</w:t>
      </w:r>
      <w:r w:rsidRPr="00AB59A2">
        <w:t xml:space="preserve"> </w:t>
      </w:r>
      <w:r>
        <w:rPr>
          <w:lang w:val="en-US"/>
        </w:rPr>
        <w:t>Publishing</w:t>
      </w:r>
      <w:r>
        <w:t>: Просвещение, 2020 г.</w:t>
      </w:r>
    </w:p>
    <w:p w14:paraId="7A652F76" w14:textId="77777777" w:rsidR="00AB59A2" w:rsidRDefault="00AB59A2" w:rsidP="00AB59A2">
      <w:pPr>
        <w:pStyle w:val="msonormalmrcssattr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</w:rPr>
        <w:t> Программа составлена в соответствии с требованиями Федерального государственного образовательного стандарта среднего (полного) образования (</w:t>
      </w:r>
      <w:r>
        <w:t>Приказ Минобрнауки России от 17.05.2012 N 413)</w:t>
      </w:r>
      <w:r>
        <w:rPr>
          <w:color w:val="000000"/>
        </w:rPr>
        <w:t xml:space="preserve">, </w:t>
      </w:r>
      <w:r>
        <w:t xml:space="preserve">на основе авторской программы Р.П. </w:t>
      </w:r>
      <w:proofErr w:type="spellStart"/>
      <w:r>
        <w:t>Мильруд</w:t>
      </w:r>
      <w:proofErr w:type="spellEnd"/>
      <w:r>
        <w:t>, Ж.А. Суворовой «Английский язык. Рабочие программы. Предметная линия учебников «Звездный английский». 10-11 классы» – М.: Просвещение, 2019 г.,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16DAC465" w14:textId="77777777" w:rsidR="00AB59A2" w:rsidRDefault="00AB59A2" w:rsidP="00AB59A2">
      <w:pPr>
        <w:pStyle w:val="msonormalmrcssattr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</w:rPr>
        <w:t>Уровневая рабочая программа содержит описание целей обучения, личностных, метапредметных и предметных результатов освоения, характеристики учебного курса, а также тематическое планирование. Программа рассчитана на 408 часов (</w:t>
      </w:r>
      <w:r>
        <w:rPr>
          <w:spacing w:val="-2"/>
        </w:rPr>
        <w:t xml:space="preserve">количество учебных недель – 34, </w:t>
      </w:r>
      <w:r>
        <w:t>количество часов в неделю – 6)</w:t>
      </w:r>
      <w:r>
        <w:rPr>
          <w:color w:val="000000"/>
        </w:rPr>
        <w:t xml:space="preserve"> изучения английского языка в 10-11 классах для МБОУ «Гимназия №12» на углублённом уровне. Таким образом, на каждый класс ежегодно выделено по 204 часа. </w:t>
      </w:r>
    </w:p>
    <w:p w14:paraId="5EC0B19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CB"/>
    <w:rsid w:val="00696DCB"/>
    <w:rsid w:val="006C0B77"/>
    <w:rsid w:val="008242FF"/>
    <w:rsid w:val="00870751"/>
    <w:rsid w:val="00922C48"/>
    <w:rsid w:val="00AB59A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8800-7090-4C11-86FE-05ACF20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B59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</dc:creator>
  <cp:keywords/>
  <dc:description/>
  <cp:lastModifiedBy>School_1</cp:lastModifiedBy>
  <cp:revision>3</cp:revision>
  <dcterms:created xsi:type="dcterms:W3CDTF">2022-12-02T06:21:00Z</dcterms:created>
  <dcterms:modified xsi:type="dcterms:W3CDTF">2022-12-02T06:21:00Z</dcterms:modified>
</cp:coreProperties>
</file>